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D" w:rsidRDefault="00EF7919" w:rsidP="00516DD6">
      <w:pPr>
        <w:rPr>
          <w:b/>
          <w:lang w:val="lv-LV"/>
        </w:rPr>
      </w:pPr>
      <w:r>
        <w:rPr>
          <w:b/>
          <w:lang w:val="lv-LV"/>
        </w:rPr>
        <w:t>DAUGAVPILĪ NOTIK</w:t>
      </w:r>
      <w:r w:rsidR="00DD691D">
        <w:rPr>
          <w:b/>
          <w:lang w:val="lv-LV"/>
        </w:rPr>
        <w:t>A</w:t>
      </w:r>
      <w:r>
        <w:rPr>
          <w:b/>
          <w:lang w:val="lv-LV"/>
        </w:rPr>
        <w:t xml:space="preserve"> KONFERENCE</w:t>
      </w:r>
      <w:r w:rsidR="009C7AB8">
        <w:rPr>
          <w:b/>
          <w:lang w:val="lv-LV"/>
        </w:rPr>
        <w:t xml:space="preserve"> </w:t>
      </w:r>
      <w:r w:rsidR="00DD691D" w:rsidRPr="00DD691D">
        <w:rPr>
          <w:b/>
          <w:lang w:val="lv-LV"/>
        </w:rPr>
        <w:t>“DEGRADĒTO TERITORIJU REVITALIZĀCIJA”</w:t>
      </w:r>
    </w:p>
    <w:p w:rsidR="00EF7919" w:rsidRDefault="00EF7919" w:rsidP="0098450E">
      <w:pPr>
        <w:rPr>
          <w:lang w:val="lv-LV"/>
        </w:rPr>
      </w:pPr>
      <w:r>
        <w:rPr>
          <w:lang w:val="lv-LV"/>
        </w:rPr>
        <w:t>20.februārī Daugavpilī projekta “Trans-</w:t>
      </w:r>
      <w:proofErr w:type="spellStart"/>
      <w:r>
        <w:rPr>
          <w:lang w:val="lv-LV"/>
        </w:rPr>
        <w:t>form</w:t>
      </w:r>
      <w:proofErr w:type="spellEnd"/>
      <w:r>
        <w:rPr>
          <w:lang w:val="lv-LV"/>
        </w:rPr>
        <w:t>” noslēguma konferenc</w:t>
      </w:r>
      <w:r w:rsidR="00E01232">
        <w:rPr>
          <w:lang w:val="lv-LV"/>
        </w:rPr>
        <w:t>ē</w:t>
      </w:r>
      <w:r>
        <w:rPr>
          <w:lang w:val="lv-LV"/>
        </w:rPr>
        <w:t xml:space="preserve"> “</w:t>
      </w:r>
      <w:r w:rsidR="00A73B12" w:rsidRPr="00A73B12">
        <w:rPr>
          <w:lang w:val="lv-LV"/>
        </w:rPr>
        <w:t xml:space="preserve">Degradēto teritoriju </w:t>
      </w:r>
      <w:proofErr w:type="spellStart"/>
      <w:r w:rsidR="00A73B12" w:rsidRPr="00A73B12">
        <w:rPr>
          <w:lang w:val="lv-LV"/>
        </w:rPr>
        <w:t>revitalizācija</w:t>
      </w:r>
      <w:proofErr w:type="spellEnd"/>
      <w:r w:rsidR="00A73B12" w:rsidRPr="00A73B12">
        <w:rPr>
          <w:lang w:val="lv-LV"/>
        </w:rPr>
        <w:t xml:space="preserve">” </w:t>
      </w:r>
      <w:r>
        <w:rPr>
          <w:lang w:val="lv-LV"/>
        </w:rPr>
        <w:t>(</w:t>
      </w:r>
      <w:r w:rsidRPr="00EF7919">
        <w:rPr>
          <w:lang w:val="lv-LV"/>
        </w:rPr>
        <w:t>“</w:t>
      </w:r>
      <w:proofErr w:type="spellStart"/>
      <w:r w:rsidRPr="00EF7919">
        <w:rPr>
          <w:lang w:val="lv-LV"/>
        </w:rPr>
        <w:t>Transformations</w:t>
      </w:r>
      <w:proofErr w:type="spellEnd"/>
      <w:r w:rsidRPr="00EF7919">
        <w:rPr>
          <w:lang w:val="lv-LV"/>
        </w:rPr>
        <w:t xml:space="preserve"> </w:t>
      </w:r>
      <w:proofErr w:type="spellStart"/>
      <w:r w:rsidRPr="00EF7919">
        <w:rPr>
          <w:lang w:val="lv-LV"/>
        </w:rPr>
        <w:t>from</w:t>
      </w:r>
      <w:proofErr w:type="spellEnd"/>
      <w:r w:rsidRPr="00EF7919">
        <w:rPr>
          <w:lang w:val="lv-LV"/>
        </w:rPr>
        <w:t xml:space="preserve"> </w:t>
      </w:r>
      <w:proofErr w:type="spellStart"/>
      <w:r w:rsidRPr="00EF7919">
        <w:rPr>
          <w:lang w:val="lv-LV"/>
        </w:rPr>
        <w:t>Slum</w:t>
      </w:r>
      <w:proofErr w:type="spellEnd"/>
      <w:r w:rsidRPr="00EF7919">
        <w:rPr>
          <w:lang w:val="lv-LV"/>
        </w:rPr>
        <w:t xml:space="preserve"> to </w:t>
      </w:r>
      <w:proofErr w:type="spellStart"/>
      <w:r w:rsidRPr="00EF7919">
        <w:rPr>
          <w:lang w:val="lv-LV"/>
        </w:rPr>
        <w:t>Chic</w:t>
      </w:r>
      <w:proofErr w:type="spellEnd"/>
      <w:r w:rsidRPr="00EF7919">
        <w:rPr>
          <w:lang w:val="lv-LV"/>
        </w:rPr>
        <w:t>”</w:t>
      </w:r>
      <w:r>
        <w:rPr>
          <w:lang w:val="lv-LV"/>
        </w:rPr>
        <w:t>)</w:t>
      </w:r>
      <w:r w:rsidR="00E01232">
        <w:rPr>
          <w:lang w:val="lv-LV"/>
        </w:rPr>
        <w:t xml:space="preserve"> pulcējās </w:t>
      </w:r>
      <w:r w:rsidR="00AC7145">
        <w:rPr>
          <w:lang w:val="lv-LV"/>
        </w:rPr>
        <w:t xml:space="preserve">aptuveni piecdesmit </w:t>
      </w:r>
      <w:r w:rsidR="00E01232">
        <w:rPr>
          <w:lang w:val="lv-LV"/>
        </w:rPr>
        <w:t xml:space="preserve">teritoriju plānotāji, arhitekti un pilsētplānošanas speciālisti no projekta </w:t>
      </w:r>
      <w:proofErr w:type="spellStart"/>
      <w:r w:rsidR="00E01232">
        <w:rPr>
          <w:lang w:val="lv-LV"/>
        </w:rPr>
        <w:t>partnerpilsētām</w:t>
      </w:r>
      <w:proofErr w:type="spellEnd"/>
      <w:r w:rsidR="00E01232">
        <w:rPr>
          <w:lang w:val="lv-LV"/>
        </w:rPr>
        <w:t xml:space="preserve"> un iestādēm </w:t>
      </w:r>
      <w:r w:rsidR="001662EF">
        <w:rPr>
          <w:lang w:val="lv-LV"/>
        </w:rPr>
        <w:t xml:space="preserve">- </w:t>
      </w:r>
      <w:r w:rsidR="001662EF" w:rsidRPr="001662EF">
        <w:rPr>
          <w:lang w:val="lv-LV"/>
        </w:rPr>
        <w:t xml:space="preserve">biedrība </w:t>
      </w:r>
      <w:proofErr w:type="spellStart"/>
      <w:r w:rsidR="001662EF" w:rsidRPr="001662EF">
        <w:rPr>
          <w:lang w:val="lv-LV"/>
        </w:rPr>
        <w:t>Eiroreģions</w:t>
      </w:r>
      <w:proofErr w:type="spellEnd"/>
      <w:r w:rsidR="001662EF" w:rsidRPr="001662EF">
        <w:rPr>
          <w:lang w:val="lv-LV"/>
        </w:rPr>
        <w:t xml:space="preserve"> "Ezeru zeme", Rēzeknes speciālā ekonomiskā zona (SEZ), Rēzeknes novada pašvaldība, Daugavpils pilsētas dome, Krāslavas novada pašvaldība (Latvija), kā arī Paņevežas pilsētas administrācija un Visaginas pašvaldības administrācija (Lietuva).</w:t>
      </w:r>
      <w:r w:rsidR="0098450E">
        <w:rPr>
          <w:lang w:val="lv-LV"/>
        </w:rPr>
        <w:t xml:space="preserve"> </w:t>
      </w:r>
      <w:r w:rsidR="00B7790B">
        <w:rPr>
          <w:lang w:val="lv-LV"/>
        </w:rPr>
        <w:t xml:space="preserve">Mājīgajās </w:t>
      </w:r>
      <w:r w:rsidR="0098450E" w:rsidRPr="0098450E">
        <w:rPr>
          <w:lang w:val="lv-LV"/>
        </w:rPr>
        <w:t>Latgales Centrālās bibliotēkas Ģi</w:t>
      </w:r>
      <w:r w:rsidR="0098450E">
        <w:rPr>
          <w:lang w:val="lv-LV"/>
        </w:rPr>
        <w:t xml:space="preserve">menes digitālo aktivitāšu centra telpās </w:t>
      </w:r>
      <w:r w:rsidR="00B7790B">
        <w:rPr>
          <w:lang w:val="lv-LV"/>
        </w:rPr>
        <w:t xml:space="preserve">speciālistiem bija iespēja diskutēt par teritoriju </w:t>
      </w:r>
      <w:proofErr w:type="spellStart"/>
      <w:r w:rsidR="00B7790B">
        <w:rPr>
          <w:lang w:val="lv-LV"/>
        </w:rPr>
        <w:t>revitalizācijas</w:t>
      </w:r>
      <w:proofErr w:type="spellEnd"/>
      <w:r w:rsidR="00B7790B">
        <w:rPr>
          <w:lang w:val="lv-LV"/>
        </w:rPr>
        <w:t xml:space="preserve"> aktuālajiem jautājumiem.</w:t>
      </w:r>
    </w:p>
    <w:p w:rsidR="00956BDB" w:rsidRDefault="00B7790B" w:rsidP="0098450E">
      <w:pPr>
        <w:rPr>
          <w:lang w:val="lv-LV"/>
        </w:rPr>
      </w:pPr>
      <w:r>
        <w:rPr>
          <w:lang w:val="lv-LV"/>
        </w:rPr>
        <w:t xml:space="preserve">Pasākuma </w:t>
      </w:r>
      <w:proofErr w:type="spellStart"/>
      <w:r>
        <w:rPr>
          <w:lang w:val="lv-LV"/>
        </w:rPr>
        <w:t>moderatore</w:t>
      </w:r>
      <w:proofErr w:type="spellEnd"/>
      <w:r>
        <w:rPr>
          <w:lang w:val="lv-LV"/>
        </w:rPr>
        <w:t xml:space="preserve"> </w:t>
      </w:r>
      <w:proofErr w:type="spellStart"/>
      <w:r w:rsidRPr="00B7790B">
        <w:rPr>
          <w:lang w:val="lv-LV"/>
        </w:rPr>
        <w:t>Živilė</w:t>
      </w:r>
      <w:proofErr w:type="spellEnd"/>
      <w:r w:rsidRPr="00B7790B">
        <w:rPr>
          <w:lang w:val="lv-LV"/>
        </w:rPr>
        <w:t xml:space="preserve"> </w:t>
      </w:r>
      <w:proofErr w:type="spellStart"/>
      <w:r w:rsidRPr="00B7790B">
        <w:rPr>
          <w:lang w:val="lv-LV"/>
        </w:rPr>
        <w:t>Šimkutė</w:t>
      </w:r>
      <w:proofErr w:type="spellEnd"/>
      <w:r w:rsidRPr="00B7790B">
        <w:rPr>
          <w:lang w:val="lv-LV"/>
        </w:rPr>
        <w:t xml:space="preserve">, </w:t>
      </w:r>
      <w:r>
        <w:rPr>
          <w:lang w:val="lv-LV"/>
        </w:rPr>
        <w:t>arhitekte-</w:t>
      </w:r>
      <w:proofErr w:type="spellStart"/>
      <w:r>
        <w:rPr>
          <w:lang w:val="lv-LV"/>
        </w:rPr>
        <w:t>urbāniste</w:t>
      </w:r>
      <w:proofErr w:type="spellEnd"/>
      <w:r w:rsidRPr="00B7790B">
        <w:rPr>
          <w:lang w:val="lv-LV"/>
        </w:rPr>
        <w:t xml:space="preserve">, “MASH </w:t>
      </w:r>
      <w:proofErr w:type="spellStart"/>
      <w:r w:rsidRPr="00B7790B">
        <w:rPr>
          <w:lang w:val="lv-LV"/>
        </w:rPr>
        <w:t>Studio</w:t>
      </w:r>
      <w:proofErr w:type="spellEnd"/>
      <w:r w:rsidRPr="00B7790B">
        <w:rPr>
          <w:lang w:val="lv-LV"/>
        </w:rPr>
        <w:t>”</w:t>
      </w:r>
      <w:r>
        <w:rPr>
          <w:lang w:val="lv-LV"/>
        </w:rPr>
        <w:t xml:space="preserve"> uzņēmuma pārstāve no Lietuvas</w:t>
      </w:r>
      <w:r w:rsidRPr="00B7790B">
        <w:rPr>
          <w:lang w:val="lv-LV"/>
        </w:rPr>
        <w:t xml:space="preserve"> </w:t>
      </w:r>
      <w:r>
        <w:rPr>
          <w:lang w:val="lv-LV"/>
        </w:rPr>
        <w:t xml:space="preserve">atklāja pasākumu, atskatoties uz projektā paveikto un sasniegto. Laila Vilmane, projekta koordinatore un </w:t>
      </w:r>
      <w:r w:rsidRPr="00B7790B">
        <w:rPr>
          <w:lang w:val="lv-LV"/>
        </w:rPr>
        <w:t>Biedrība</w:t>
      </w:r>
      <w:r>
        <w:rPr>
          <w:lang w:val="lv-LV"/>
        </w:rPr>
        <w:t>s</w:t>
      </w:r>
      <w:r w:rsidRPr="00B7790B">
        <w:rPr>
          <w:lang w:val="lv-LV"/>
        </w:rPr>
        <w:t xml:space="preserve"> </w:t>
      </w:r>
      <w:proofErr w:type="spellStart"/>
      <w:r w:rsidRPr="00B7790B">
        <w:rPr>
          <w:lang w:val="lv-LV"/>
        </w:rPr>
        <w:t>Eiroreģions</w:t>
      </w:r>
      <w:proofErr w:type="spellEnd"/>
      <w:r w:rsidRPr="00B7790B">
        <w:rPr>
          <w:lang w:val="lv-LV"/>
        </w:rPr>
        <w:t xml:space="preserve"> „Ezeru zeme”</w:t>
      </w:r>
      <w:r>
        <w:rPr>
          <w:lang w:val="lv-LV"/>
        </w:rPr>
        <w:t xml:space="preserve"> projektu vadītāja, pastāstīja kā tapa “Trans-</w:t>
      </w:r>
      <w:proofErr w:type="spellStart"/>
      <w:r>
        <w:rPr>
          <w:lang w:val="lv-LV"/>
        </w:rPr>
        <w:t>form</w:t>
      </w:r>
      <w:proofErr w:type="spellEnd"/>
      <w:r>
        <w:rPr>
          <w:lang w:val="lv-LV"/>
        </w:rPr>
        <w:t xml:space="preserve">” projekta ideja un partnerība. Konference tika </w:t>
      </w:r>
      <w:r w:rsidR="00956BDB">
        <w:rPr>
          <w:lang w:val="lv-LV"/>
        </w:rPr>
        <w:t>sadalīta</w:t>
      </w:r>
      <w:r>
        <w:rPr>
          <w:lang w:val="lv-LV"/>
        </w:rPr>
        <w:t xml:space="preserve"> trīs </w:t>
      </w:r>
      <w:r w:rsidR="00956BDB">
        <w:rPr>
          <w:lang w:val="lv-LV"/>
        </w:rPr>
        <w:t>sesijās – katrā no tām atbilstošās jomas speciālisti dalījās savās zināšanās.</w:t>
      </w:r>
    </w:p>
    <w:p w:rsidR="00956BDB" w:rsidRDefault="00956BDB" w:rsidP="0098450E">
      <w:pPr>
        <w:rPr>
          <w:lang w:val="lv-LV"/>
        </w:rPr>
      </w:pPr>
      <w:r>
        <w:rPr>
          <w:lang w:val="lv-LV"/>
        </w:rPr>
        <w:t>Pirmā sesija “</w:t>
      </w:r>
      <w:r w:rsidRPr="00956BDB">
        <w:rPr>
          <w:lang w:val="lv-LV"/>
        </w:rPr>
        <w:t xml:space="preserve">Zināšanas par degradēto teritoriju </w:t>
      </w:r>
      <w:proofErr w:type="spellStart"/>
      <w:r w:rsidRPr="00956BDB">
        <w:rPr>
          <w:lang w:val="lv-LV"/>
        </w:rPr>
        <w:t>revitalizāciju</w:t>
      </w:r>
      <w:proofErr w:type="spellEnd"/>
      <w:r w:rsidRPr="00956BDB">
        <w:rPr>
          <w:lang w:val="lv-LV"/>
        </w:rPr>
        <w:t xml:space="preserve">” </w:t>
      </w:r>
      <w:r>
        <w:rPr>
          <w:lang w:val="lv-LV"/>
        </w:rPr>
        <w:t>tika veltīta</w:t>
      </w:r>
      <w:r w:rsidRPr="00956BDB">
        <w:rPr>
          <w:lang w:val="lv-LV"/>
        </w:rPr>
        <w:t xml:space="preserve"> teritoriālo plānotāju un </w:t>
      </w:r>
      <w:r>
        <w:rPr>
          <w:lang w:val="lv-LV"/>
        </w:rPr>
        <w:t>šīs jomas speciālistu</w:t>
      </w:r>
      <w:r w:rsidRPr="00956BDB">
        <w:rPr>
          <w:lang w:val="lv-LV"/>
        </w:rPr>
        <w:t xml:space="preserve"> kapacitāt</w:t>
      </w:r>
      <w:r w:rsidR="006B3A12">
        <w:rPr>
          <w:lang w:val="lv-LV"/>
        </w:rPr>
        <w:t>ei</w:t>
      </w:r>
      <w:r>
        <w:rPr>
          <w:lang w:val="lv-LV"/>
        </w:rPr>
        <w:t xml:space="preserve"> darbā</w:t>
      </w:r>
      <w:r w:rsidRPr="00956BDB">
        <w:rPr>
          <w:lang w:val="lv-LV"/>
        </w:rPr>
        <w:t xml:space="preserve"> pašvaldībās un pa</w:t>
      </w:r>
      <w:r w:rsidR="00CF357C">
        <w:rPr>
          <w:lang w:val="lv-LV"/>
        </w:rPr>
        <w:t>švaldību iestādēs. P</w:t>
      </w:r>
      <w:r w:rsidRPr="00956BDB">
        <w:rPr>
          <w:lang w:val="lv-LV"/>
        </w:rPr>
        <w:t>rojekta “Trans-forma” ietvaros</w:t>
      </w:r>
      <w:r w:rsidR="00CF357C">
        <w:rPr>
          <w:lang w:val="lv-LV"/>
        </w:rPr>
        <w:t xml:space="preserve"> tika rīkota virkne pasākumu -</w:t>
      </w:r>
      <w:r w:rsidRPr="00956BDB">
        <w:rPr>
          <w:lang w:val="lv-LV"/>
        </w:rPr>
        <w:t xml:space="preserve"> teorētisk</w:t>
      </w:r>
      <w:r w:rsidR="00CF357C">
        <w:rPr>
          <w:lang w:val="lv-LV"/>
        </w:rPr>
        <w:t>ās</w:t>
      </w:r>
      <w:r w:rsidRPr="00956BDB">
        <w:rPr>
          <w:lang w:val="lv-LV"/>
        </w:rPr>
        <w:t xml:space="preserve"> apmācīb</w:t>
      </w:r>
      <w:r w:rsidR="00CF357C">
        <w:rPr>
          <w:lang w:val="lv-LV"/>
        </w:rPr>
        <w:t>as</w:t>
      </w:r>
      <w:r w:rsidRPr="00956BDB">
        <w:rPr>
          <w:lang w:val="lv-LV"/>
        </w:rPr>
        <w:t>, mācību braucien</w:t>
      </w:r>
      <w:r w:rsidR="00CF357C">
        <w:rPr>
          <w:lang w:val="lv-LV"/>
        </w:rPr>
        <w:t xml:space="preserve">i, utt., lai uzlabotu mūsu speciālistu zināšanas – savās prezentācijās sesijas dalībnieki apkopoja apgūto, kā arī tika prezentēta </w:t>
      </w:r>
      <w:r w:rsidR="00CF357C" w:rsidRPr="00CF357C">
        <w:rPr>
          <w:lang w:val="lv-LV"/>
        </w:rPr>
        <w:t>Ainavu projektēšanas darbnīca</w:t>
      </w:r>
      <w:r w:rsidR="00CF357C">
        <w:rPr>
          <w:lang w:val="lv-LV"/>
        </w:rPr>
        <w:t>s</w:t>
      </w:r>
      <w:r w:rsidR="00CF357C" w:rsidRPr="00CF357C">
        <w:rPr>
          <w:lang w:val="lv-LV"/>
        </w:rPr>
        <w:t xml:space="preserve"> ALPS</w:t>
      </w:r>
      <w:r w:rsidR="00CF357C">
        <w:rPr>
          <w:lang w:val="lv-LV"/>
        </w:rPr>
        <w:t xml:space="preserve"> izstrādātā </w:t>
      </w:r>
      <w:r w:rsidR="00CF357C" w:rsidRPr="00CF357C">
        <w:rPr>
          <w:lang w:val="lv-LV"/>
        </w:rPr>
        <w:t>metodoloģiskā rokasgrāmata pilsētplānošanas speciālistiem</w:t>
      </w:r>
      <w:r w:rsidR="00CF357C">
        <w:rPr>
          <w:lang w:val="lv-LV"/>
        </w:rPr>
        <w:t>.</w:t>
      </w:r>
    </w:p>
    <w:p w:rsidR="00CF357C" w:rsidRDefault="00CF357C" w:rsidP="00CF357C">
      <w:pPr>
        <w:rPr>
          <w:lang w:val="lv-LV"/>
        </w:rPr>
      </w:pPr>
      <w:r>
        <w:rPr>
          <w:lang w:val="lv-LV"/>
        </w:rPr>
        <w:t>Otrajā sesijā “</w:t>
      </w:r>
      <w:r w:rsidRPr="00CF357C">
        <w:rPr>
          <w:lang w:val="lv-LV"/>
        </w:rPr>
        <w:t>Degradēto teritoriju pārveidošana ilgtspējīgā vidē</w:t>
      </w:r>
      <w:r>
        <w:rPr>
          <w:lang w:val="lv-LV"/>
        </w:rPr>
        <w:t xml:space="preserve">” dalībnieki savās prezentācijās iepazīstināja </w:t>
      </w:r>
      <w:r w:rsidRPr="00CF357C">
        <w:rPr>
          <w:lang w:val="lv-LV"/>
        </w:rPr>
        <w:t xml:space="preserve">ar izstrādātajiem tehniskajiem projektiem un plānošanas dokumentiem, </w:t>
      </w:r>
      <w:r w:rsidR="00576A32">
        <w:rPr>
          <w:lang w:val="lv-LV"/>
        </w:rPr>
        <w:t xml:space="preserve">kā arī </w:t>
      </w:r>
      <w:r w:rsidRPr="00CF357C">
        <w:rPr>
          <w:lang w:val="lv-LV"/>
        </w:rPr>
        <w:t xml:space="preserve">kartēm noteiktu </w:t>
      </w:r>
      <w:r w:rsidR="00576A32">
        <w:rPr>
          <w:lang w:val="lv-LV"/>
        </w:rPr>
        <w:t>teritoriju atjaunošanai</w:t>
      </w:r>
      <w:r w:rsidRPr="00CF357C">
        <w:rPr>
          <w:lang w:val="lv-LV"/>
        </w:rPr>
        <w:t xml:space="preserve">, kā arī </w:t>
      </w:r>
      <w:r>
        <w:rPr>
          <w:lang w:val="lv-LV"/>
        </w:rPr>
        <w:t>jau īstenotajiem</w:t>
      </w:r>
      <w:r w:rsidRPr="00CF357C">
        <w:rPr>
          <w:lang w:val="lv-LV"/>
        </w:rPr>
        <w:t xml:space="preserve"> projektiem degradēto un piesārņoto teritoriju </w:t>
      </w:r>
      <w:proofErr w:type="spellStart"/>
      <w:r w:rsidR="006B3A12">
        <w:rPr>
          <w:lang w:val="lv-LV"/>
        </w:rPr>
        <w:t>revitalizācijā</w:t>
      </w:r>
      <w:proofErr w:type="spellEnd"/>
      <w:r w:rsidRPr="00CF357C">
        <w:rPr>
          <w:lang w:val="lv-LV"/>
        </w:rPr>
        <w:t>.</w:t>
      </w:r>
      <w:r>
        <w:rPr>
          <w:lang w:val="lv-LV"/>
        </w:rPr>
        <w:t xml:space="preserve"> Tika prezentēta arī Daugavpils pilsētas attīstība, t.sk. īstenotie un plānotie projekti Daugavpils cietokšņa teritorijā.</w:t>
      </w:r>
    </w:p>
    <w:p w:rsidR="00CF357C" w:rsidRDefault="00CF357C" w:rsidP="00CF357C">
      <w:pPr>
        <w:rPr>
          <w:lang w:val="lv-LV"/>
        </w:rPr>
      </w:pPr>
      <w:r>
        <w:rPr>
          <w:lang w:val="lv-LV"/>
        </w:rPr>
        <w:t>Treš</w:t>
      </w:r>
      <w:r w:rsidR="006B3A12">
        <w:rPr>
          <w:lang w:val="lv-LV"/>
        </w:rPr>
        <w:t>ajā</w:t>
      </w:r>
      <w:r>
        <w:rPr>
          <w:lang w:val="lv-LV"/>
        </w:rPr>
        <w:t xml:space="preserve"> sesij</w:t>
      </w:r>
      <w:r w:rsidR="006B3A12">
        <w:rPr>
          <w:lang w:val="lv-LV"/>
        </w:rPr>
        <w:t>ā</w:t>
      </w:r>
      <w:r>
        <w:rPr>
          <w:lang w:val="lv-LV"/>
        </w:rPr>
        <w:t xml:space="preserve"> </w:t>
      </w:r>
      <w:r w:rsidRPr="00CF357C">
        <w:rPr>
          <w:lang w:val="lv-LV"/>
        </w:rPr>
        <w:t xml:space="preserve">“Izpratne par zemes </w:t>
      </w:r>
      <w:proofErr w:type="spellStart"/>
      <w:r w:rsidRPr="00CF357C">
        <w:rPr>
          <w:lang w:val="lv-LV"/>
        </w:rPr>
        <w:t>revitalizāciju</w:t>
      </w:r>
      <w:proofErr w:type="spellEnd"/>
      <w:r w:rsidRPr="00CF357C">
        <w:rPr>
          <w:lang w:val="lv-LV"/>
        </w:rPr>
        <w:t xml:space="preserve">” </w:t>
      </w:r>
      <w:r>
        <w:rPr>
          <w:lang w:val="lv-LV"/>
        </w:rPr>
        <w:t>bija iespēja diskutēt par to</w:t>
      </w:r>
      <w:r w:rsidRPr="00CF357C">
        <w:rPr>
          <w:lang w:val="lv-LV"/>
        </w:rPr>
        <w:t xml:space="preserve">, kā </w:t>
      </w:r>
      <w:r w:rsidR="006B3A12">
        <w:rPr>
          <w:lang w:val="lv-LV"/>
        </w:rPr>
        <w:t>sekmēt</w:t>
      </w:r>
      <w:r w:rsidRPr="00CF357C">
        <w:rPr>
          <w:lang w:val="lv-LV"/>
        </w:rPr>
        <w:t xml:space="preserve"> </w:t>
      </w:r>
      <w:r w:rsidR="00567C50">
        <w:rPr>
          <w:lang w:val="lv-LV"/>
        </w:rPr>
        <w:t xml:space="preserve">sabiedrības </w:t>
      </w:r>
      <w:r w:rsidRPr="00CF357C">
        <w:rPr>
          <w:lang w:val="lv-LV"/>
        </w:rPr>
        <w:t>izpratni par degradēto teritoriju atjaunošan</w:t>
      </w:r>
      <w:r>
        <w:rPr>
          <w:lang w:val="lv-LV"/>
        </w:rPr>
        <w:t>as</w:t>
      </w:r>
      <w:r w:rsidRPr="00CF357C">
        <w:rPr>
          <w:lang w:val="lv-LV"/>
        </w:rPr>
        <w:t xml:space="preserve"> </w:t>
      </w:r>
      <w:r>
        <w:rPr>
          <w:lang w:val="lv-LV"/>
        </w:rPr>
        <w:t>nozīmi un ieguvumiem.</w:t>
      </w:r>
      <w:r w:rsidR="00567C50">
        <w:rPr>
          <w:lang w:val="lv-LV"/>
        </w:rPr>
        <w:t xml:space="preserve"> Pieaicinātie eksperti - </w:t>
      </w:r>
      <w:proofErr w:type="spellStart"/>
      <w:r w:rsidR="00567C50" w:rsidRPr="00567C50">
        <w:rPr>
          <w:lang w:val="lv-LV"/>
        </w:rPr>
        <w:t>Martynas</w:t>
      </w:r>
      <w:proofErr w:type="spellEnd"/>
      <w:r w:rsidR="00567C50" w:rsidRPr="00567C50">
        <w:rPr>
          <w:lang w:val="lv-LV"/>
        </w:rPr>
        <w:t xml:space="preserve"> </w:t>
      </w:r>
      <w:proofErr w:type="spellStart"/>
      <w:r w:rsidR="00567C50" w:rsidRPr="00567C50">
        <w:rPr>
          <w:lang w:val="lv-LV"/>
        </w:rPr>
        <w:t>Marozas</w:t>
      </w:r>
      <w:proofErr w:type="spellEnd"/>
      <w:r w:rsidR="00567C50">
        <w:rPr>
          <w:lang w:val="lv-LV"/>
        </w:rPr>
        <w:t xml:space="preserve">, </w:t>
      </w:r>
      <w:proofErr w:type="spellStart"/>
      <w:r w:rsidR="00567C50">
        <w:rPr>
          <w:lang w:val="lv-LV"/>
        </w:rPr>
        <w:t>urbānists</w:t>
      </w:r>
      <w:proofErr w:type="spellEnd"/>
      <w:r w:rsidR="00567C50" w:rsidRPr="00567C50">
        <w:rPr>
          <w:lang w:val="lv-LV"/>
        </w:rPr>
        <w:t>, eksperts sabiedrības iesaistes procesos</w:t>
      </w:r>
      <w:r w:rsidR="00567C50">
        <w:rPr>
          <w:lang w:val="lv-LV"/>
        </w:rPr>
        <w:t xml:space="preserve">, “MMAP” uzņēmuma pārstāvis (Lietuva), </w:t>
      </w:r>
      <w:r w:rsidR="00567C50" w:rsidRPr="00567C50">
        <w:rPr>
          <w:lang w:val="lv-LV"/>
        </w:rPr>
        <w:t xml:space="preserve">Dr.psych., </w:t>
      </w:r>
      <w:proofErr w:type="spellStart"/>
      <w:r w:rsidR="00567C50" w:rsidRPr="00567C50">
        <w:rPr>
          <w:lang w:val="lv-LV"/>
        </w:rPr>
        <w:t>assoc.prof</w:t>
      </w:r>
      <w:proofErr w:type="spellEnd"/>
      <w:r w:rsidR="00567C50" w:rsidRPr="00567C50">
        <w:rPr>
          <w:lang w:val="lv-LV"/>
        </w:rPr>
        <w:t xml:space="preserve">. Aleksejs </w:t>
      </w:r>
      <w:proofErr w:type="spellStart"/>
      <w:r w:rsidR="00567C50" w:rsidRPr="00567C50">
        <w:rPr>
          <w:lang w:val="lv-LV"/>
        </w:rPr>
        <w:t>Ruža</w:t>
      </w:r>
      <w:proofErr w:type="spellEnd"/>
      <w:r w:rsidR="00567C50" w:rsidRPr="00567C50">
        <w:rPr>
          <w:lang w:val="lv-LV"/>
        </w:rPr>
        <w:t xml:space="preserve">, Daugavpils </w:t>
      </w:r>
      <w:r w:rsidR="00567C50">
        <w:rPr>
          <w:lang w:val="lv-LV"/>
        </w:rPr>
        <w:t>Universitāte</w:t>
      </w:r>
      <w:r w:rsidR="00567C50" w:rsidRPr="00567C50">
        <w:rPr>
          <w:lang w:val="lv-LV"/>
        </w:rPr>
        <w:t xml:space="preserve">, </w:t>
      </w:r>
      <w:r w:rsidR="00567C50">
        <w:rPr>
          <w:lang w:val="lv-LV"/>
        </w:rPr>
        <w:t>Sociālo zinātņu fakultātes Psiholoģijas katedra</w:t>
      </w:r>
      <w:r w:rsidR="00567C50" w:rsidRPr="00567C50">
        <w:rPr>
          <w:lang w:val="lv-LV"/>
        </w:rPr>
        <w:t xml:space="preserve"> </w:t>
      </w:r>
      <w:r w:rsidR="00567C50">
        <w:rPr>
          <w:lang w:val="lv-LV"/>
        </w:rPr>
        <w:t>(</w:t>
      </w:r>
      <w:r w:rsidR="00567C50" w:rsidRPr="00567C50">
        <w:rPr>
          <w:lang w:val="lv-LV"/>
        </w:rPr>
        <w:t>Latvi</w:t>
      </w:r>
      <w:r w:rsidR="00567C50">
        <w:rPr>
          <w:lang w:val="lv-LV"/>
        </w:rPr>
        <w:t>j</w:t>
      </w:r>
      <w:r w:rsidR="00567C50" w:rsidRPr="00567C50">
        <w:rPr>
          <w:lang w:val="lv-LV"/>
        </w:rPr>
        <w:t>a</w:t>
      </w:r>
      <w:r w:rsidR="00567C50">
        <w:rPr>
          <w:lang w:val="lv-LV"/>
        </w:rPr>
        <w:t xml:space="preserve">), kā arī </w:t>
      </w:r>
      <w:r w:rsidR="00567C50" w:rsidRPr="00567C50">
        <w:rPr>
          <w:lang w:val="lv-LV"/>
        </w:rPr>
        <w:t xml:space="preserve">Lina Blažytė, </w:t>
      </w:r>
      <w:r w:rsidR="00AB7F08">
        <w:rPr>
          <w:lang w:val="lv-LV"/>
        </w:rPr>
        <w:t>“Komunikāciju un sociālo inovāciju centrs” direktore</w:t>
      </w:r>
      <w:r w:rsidR="00567C50" w:rsidRPr="00567C50">
        <w:rPr>
          <w:lang w:val="lv-LV"/>
        </w:rPr>
        <w:t xml:space="preserve">, </w:t>
      </w:r>
      <w:r w:rsidR="00AB7F08">
        <w:rPr>
          <w:lang w:val="lv-LV"/>
        </w:rPr>
        <w:t xml:space="preserve">Lietuvas </w:t>
      </w:r>
      <w:r w:rsidR="00576A32">
        <w:rPr>
          <w:lang w:val="lv-LV"/>
        </w:rPr>
        <w:t>R</w:t>
      </w:r>
      <w:r w:rsidR="00AB7F08">
        <w:rPr>
          <w:lang w:val="lv-LV"/>
        </w:rPr>
        <w:t xml:space="preserve">epublikas </w:t>
      </w:r>
      <w:proofErr w:type="spellStart"/>
      <w:r w:rsidR="00AB7F08">
        <w:rPr>
          <w:lang w:val="lv-LV"/>
        </w:rPr>
        <w:t>Iekšlietu</w:t>
      </w:r>
      <w:proofErr w:type="spellEnd"/>
      <w:r w:rsidR="00AB7F08">
        <w:rPr>
          <w:lang w:val="lv-LV"/>
        </w:rPr>
        <w:t xml:space="preserve"> ministrija (Lietuva). </w:t>
      </w:r>
    </w:p>
    <w:p w:rsidR="00EF7919" w:rsidRDefault="00AB7F08" w:rsidP="00EF7919">
      <w:pPr>
        <w:rPr>
          <w:lang w:val="lv-LV"/>
        </w:rPr>
      </w:pPr>
      <w:r>
        <w:rPr>
          <w:lang w:val="lv-LV"/>
        </w:rPr>
        <w:t>Katras sesijas nobeigumā tika organizētas paneļdiskusijas par aktuālajiem jautājumiem pilsētplānošanā un degra</w:t>
      </w:r>
      <w:r w:rsidR="001F6349">
        <w:rPr>
          <w:lang w:val="lv-LV"/>
        </w:rPr>
        <w:t xml:space="preserve">dēto teritoriju </w:t>
      </w:r>
      <w:proofErr w:type="spellStart"/>
      <w:r w:rsidR="001F6349">
        <w:rPr>
          <w:lang w:val="lv-LV"/>
        </w:rPr>
        <w:t>revitalizācijā</w:t>
      </w:r>
      <w:proofErr w:type="spellEnd"/>
      <w:r w:rsidR="001F6349">
        <w:rPr>
          <w:lang w:val="lv-LV"/>
        </w:rPr>
        <w:t xml:space="preserve">. </w:t>
      </w:r>
    </w:p>
    <w:p w:rsidR="007930CD" w:rsidRPr="00AC7145" w:rsidRDefault="007930CD" w:rsidP="00AC7145">
      <w:pPr>
        <w:spacing w:after="0" w:line="240" w:lineRule="auto"/>
        <w:contextualSpacing/>
        <w:rPr>
          <w:i/>
          <w:lang w:val="lv-LV"/>
        </w:rPr>
      </w:pPr>
      <w:r w:rsidRPr="00AC7145">
        <w:rPr>
          <w:i/>
          <w:lang w:val="lv-LV"/>
        </w:rPr>
        <w:t xml:space="preserve">Konference tika organizēta </w:t>
      </w:r>
      <w:proofErr w:type="spellStart"/>
      <w:r w:rsidRPr="00AC7145">
        <w:rPr>
          <w:i/>
          <w:lang w:val="lv-LV"/>
        </w:rPr>
        <w:t>Interreg</w:t>
      </w:r>
      <w:proofErr w:type="spellEnd"/>
      <w:r w:rsidRPr="00AC7145">
        <w:rPr>
          <w:i/>
          <w:lang w:val="lv-LV"/>
        </w:rPr>
        <w:t xml:space="preserve"> V- A Latvijas – Lietuvas programmas 2014. - 2020. gadam projekta LLI- 386 „Trans-</w:t>
      </w:r>
      <w:proofErr w:type="spellStart"/>
      <w:r w:rsidRPr="00AC7145">
        <w:rPr>
          <w:i/>
          <w:lang w:val="lv-LV"/>
        </w:rPr>
        <w:t>form</w:t>
      </w:r>
      <w:proofErr w:type="spellEnd"/>
      <w:r w:rsidRPr="00AC7145">
        <w:rPr>
          <w:i/>
          <w:lang w:val="lv-LV"/>
        </w:rPr>
        <w:t>” ietvaros.</w:t>
      </w:r>
    </w:p>
    <w:p w:rsidR="00C66EC2" w:rsidRDefault="00C66EC2" w:rsidP="00AC7145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Projekta īstenošanas periods</w:t>
      </w:r>
    </w:p>
    <w:p w:rsidR="00C66EC2" w:rsidRPr="00C66EC2" w:rsidRDefault="00C66EC2" w:rsidP="00AC7145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24 mēneši: Aprīlis, 2018 – Aprīlis, 2020</w:t>
      </w:r>
    </w:p>
    <w:p w:rsidR="00C66EC2" w:rsidRPr="00C66EC2" w:rsidRDefault="00C66EC2" w:rsidP="00AC7145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Projekta budžets: 520 348,94 EUR</w:t>
      </w:r>
    </w:p>
    <w:p w:rsidR="00C66EC2" w:rsidRDefault="00C66EC2" w:rsidP="00AC7145">
      <w:pPr>
        <w:spacing w:after="0" w:line="240" w:lineRule="auto"/>
        <w:contextualSpacing/>
        <w:rPr>
          <w:i/>
          <w:lang w:val="lv-LV"/>
        </w:rPr>
      </w:pPr>
      <w:r w:rsidRPr="00C66EC2">
        <w:rPr>
          <w:i/>
          <w:lang w:val="lv-LV"/>
        </w:rPr>
        <w:t>Eiropas Reģionālās attīstības fonda finansējums: 442 296,58 EUR</w:t>
      </w:r>
    </w:p>
    <w:p w:rsidR="00E53AA3" w:rsidRDefault="00E53AA3" w:rsidP="00E53AA3">
      <w:pPr>
        <w:spacing w:after="0" w:line="240" w:lineRule="auto"/>
        <w:contextualSpacing/>
        <w:rPr>
          <w:i/>
          <w:lang w:val="lv-LV"/>
        </w:rPr>
      </w:pPr>
    </w:p>
    <w:p w:rsidR="00516DD6" w:rsidRPr="001662EF" w:rsidRDefault="00516DD6" w:rsidP="00E53AA3">
      <w:pPr>
        <w:spacing w:after="0" w:line="240" w:lineRule="auto"/>
        <w:contextualSpacing/>
        <w:rPr>
          <w:i/>
          <w:sz w:val="16"/>
          <w:lang w:val="lv-LV"/>
        </w:rPr>
      </w:pPr>
      <w:r w:rsidRPr="001662EF">
        <w:rPr>
          <w:i/>
          <w:sz w:val="16"/>
          <w:lang w:val="lv-LV"/>
        </w:rPr>
        <w:t>Vairāk par projektu</w:t>
      </w:r>
      <w:r w:rsidR="00621759" w:rsidRPr="001662EF">
        <w:rPr>
          <w:i/>
          <w:sz w:val="16"/>
          <w:lang w:val="lv-LV"/>
        </w:rPr>
        <w:t xml:space="preserve"> Jūs varat uzzināt šeit</w:t>
      </w:r>
      <w:r w:rsidRPr="001662EF">
        <w:rPr>
          <w:i/>
          <w:sz w:val="16"/>
          <w:lang w:val="lv-LV"/>
        </w:rPr>
        <w:t>:</w:t>
      </w:r>
    </w:p>
    <w:p w:rsidR="00F375A4" w:rsidRPr="00F60FCC" w:rsidRDefault="001662EF" w:rsidP="00516DD6">
      <w:pPr>
        <w:rPr>
          <w:lang w:val="lv-LV"/>
        </w:rPr>
      </w:pPr>
      <w:hyperlink r:id="rId4" w:history="1">
        <w:r w:rsidR="00621759" w:rsidRPr="001662EF">
          <w:rPr>
            <w:rStyle w:val="Hyperlink"/>
            <w:sz w:val="16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7F5A43" w:rsidRDefault="007F5A43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lang w:val="lv-LV"/>
        </w:rPr>
        <w:t>Informāciju sagatavoja</w:t>
      </w:r>
    </w:p>
    <w:p w:rsidR="00283002" w:rsidRPr="00283002" w:rsidRDefault="0057165D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lang w:val="lv-LV"/>
        </w:rPr>
        <w:t xml:space="preserve">Sintija </w:t>
      </w:r>
      <w:proofErr w:type="spellStart"/>
      <w:r>
        <w:rPr>
          <w:lang w:val="lv-LV"/>
        </w:rPr>
        <w:t>Rabčevska</w:t>
      </w:r>
      <w:proofErr w:type="spellEnd"/>
      <w:r w:rsidR="007F5A43" w:rsidRPr="00C446FF">
        <w:rPr>
          <w:lang w:val="lv-LV"/>
        </w:rPr>
        <w:t>,</w:t>
      </w:r>
      <w:r w:rsidR="007F5A43">
        <w:rPr>
          <w:lang w:val="lv-LV"/>
        </w:rPr>
        <w:t xml:space="preserve"> </w:t>
      </w:r>
      <w:r>
        <w:rPr>
          <w:lang w:val="lv-LV"/>
        </w:rPr>
        <w:t>telpiskās attīstības plānotāja</w:t>
      </w:r>
    </w:p>
    <w:p w:rsidR="009C46B8" w:rsidRDefault="0057165D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rStyle w:val="Hyperlink"/>
          <w:lang w:val="lv-LV"/>
        </w:rPr>
        <w:t>sintija.rabcevska</w:t>
      </w:r>
      <w:r w:rsidR="001E1FCC">
        <w:rPr>
          <w:rStyle w:val="Hyperlink"/>
          <w:lang w:val="lv-LV"/>
        </w:rPr>
        <w:t>@daugavpils.lv</w:t>
      </w:r>
    </w:p>
    <w:p w:rsidR="00AC7145" w:rsidRDefault="00AC7145" w:rsidP="0057165D">
      <w:pPr>
        <w:rPr>
          <w:b/>
          <w:lang w:val="en-GB"/>
        </w:rPr>
      </w:pPr>
    </w:p>
    <w:p w:rsidR="00F9090C" w:rsidRPr="00744B3A" w:rsidRDefault="006C1B90" w:rsidP="0057165D">
      <w:pPr>
        <w:rPr>
          <w:b/>
          <w:lang w:val="en-GB"/>
        </w:rPr>
      </w:pPr>
      <w:r w:rsidRPr="00744B3A">
        <w:rPr>
          <w:b/>
          <w:lang w:val="en-GB"/>
        </w:rPr>
        <w:lastRenderedPageBreak/>
        <w:t xml:space="preserve">CONFERENCE </w:t>
      </w:r>
      <w:r w:rsidR="00744B3A" w:rsidRPr="00744B3A">
        <w:rPr>
          <w:b/>
          <w:lang w:val="en-GB"/>
        </w:rPr>
        <w:t xml:space="preserve">“TRANSFORMATIONS FROM SLUM TO CHIC” </w:t>
      </w:r>
      <w:r w:rsidRPr="00744B3A">
        <w:rPr>
          <w:b/>
          <w:lang w:val="en-GB"/>
        </w:rPr>
        <w:t>IN DAUGAVPILS</w:t>
      </w:r>
    </w:p>
    <w:p w:rsidR="006C1B90" w:rsidRDefault="006C1B90" w:rsidP="0057165D">
      <w:pPr>
        <w:rPr>
          <w:lang w:val="en-GB"/>
        </w:rPr>
      </w:pPr>
      <w:r w:rsidRPr="00744B3A">
        <w:rPr>
          <w:lang w:val="en-GB"/>
        </w:rPr>
        <w:t>On 20</w:t>
      </w:r>
      <w:r w:rsidRPr="00744B3A">
        <w:rPr>
          <w:vertAlign w:val="superscript"/>
          <w:lang w:val="en-GB"/>
        </w:rPr>
        <w:t>th</w:t>
      </w:r>
      <w:r w:rsidR="00D26092">
        <w:rPr>
          <w:lang w:val="en-GB"/>
        </w:rPr>
        <w:t xml:space="preserve"> February </w:t>
      </w:r>
      <w:r w:rsidR="00AC7145">
        <w:rPr>
          <w:lang w:val="en-GB"/>
        </w:rPr>
        <w:t xml:space="preserve">around 50 </w:t>
      </w:r>
      <w:r w:rsidR="00744B3A" w:rsidRPr="00744B3A">
        <w:rPr>
          <w:lang w:val="en-GB"/>
        </w:rPr>
        <w:t>s</w:t>
      </w:r>
      <w:r w:rsidR="00112958" w:rsidRPr="00744B3A">
        <w:rPr>
          <w:lang w:val="en-GB"/>
        </w:rPr>
        <w:t xml:space="preserve">pecialists in fields of spatial planning and construction, property management, as well as business and urban development from project partner institutions </w:t>
      </w:r>
      <w:r w:rsidR="00D26092">
        <w:rPr>
          <w:lang w:val="en-GB"/>
        </w:rPr>
        <w:t>(</w:t>
      </w:r>
      <w:r w:rsidR="001662EF" w:rsidRPr="001662EF">
        <w:rPr>
          <w:lang w:val="en-GB"/>
        </w:rPr>
        <w:t xml:space="preserve">Latvian Office of </w:t>
      </w:r>
      <w:proofErr w:type="spellStart"/>
      <w:r w:rsidR="001662EF" w:rsidRPr="001662EF">
        <w:rPr>
          <w:lang w:val="en-GB"/>
        </w:rPr>
        <w:t>Euroregion</w:t>
      </w:r>
      <w:proofErr w:type="spellEnd"/>
      <w:r w:rsidR="001662EF" w:rsidRPr="001662EF">
        <w:rPr>
          <w:lang w:val="en-GB"/>
        </w:rPr>
        <w:t xml:space="preserve"> "Country of lakes", Joint Municipal Institution “</w:t>
      </w:r>
      <w:proofErr w:type="spellStart"/>
      <w:r w:rsidR="001662EF" w:rsidRPr="001662EF">
        <w:rPr>
          <w:lang w:val="en-GB"/>
        </w:rPr>
        <w:t>Rēzekne</w:t>
      </w:r>
      <w:proofErr w:type="spellEnd"/>
      <w:r w:rsidR="001662EF" w:rsidRPr="001662EF">
        <w:rPr>
          <w:lang w:val="en-GB"/>
        </w:rPr>
        <w:t xml:space="preserve"> Special Economic Zone Authority”, </w:t>
      </w:r>
      <w:proofErr w:type="spellStart"/>
      <w:r w:rsidR="001662EF" w:rsidRPr="001662EF">
        <w:rPr>
          <w:lang w:val="en-GB"/>
        </w:rPr>
        <w:t>Rezekne</w:t>
      </w:r>
      <w:proofErr w:type="spellEnd"/>
      <w:r w:rsidR="001662EF" w:rsidRPr="001662EF">
        <w:rPr>
          <w:lang w:val="en-GB"/>
        </w:rPr>
        <w:t xml:space="preserve"> Municipality, Daugavpils City Council, </w:t>
      </w:r>
      <w:proofErr w:type="spellStart"/>
      <w:r w:rsidR="001662EF" w:rsidRPr="001662EF">
        <w:rPr>
          <w:lang w:val="en-GB"/>
        </w:rPr>
        <w:t>Kraslava</w:t>
      </w:r>
      <w:proofErr w:type="spellEnd"/>
      <w:r w:rsidR="001662EF" w:rsidRPr="001662EF">
        <w:rPr>
          <w:lang w:val="en-GB"/>
        </w:rPr>
        <w:t xml:space="preserve"> Municipality Council, </w:t>
      </w:r>
      <w:proofErr w:type="spellStart"/>
      <w:r w:rsidR="001662EF" w:rsidRPr="001662EF">
        <w:rPr>
          <w:lang w:val="en-GB"/>
        </w:rPr>
        <w:t>Panevėžys</w:t>
      </w:r>
      <w:proofErr w:type="spellEnd"/>
      <w:r w:rsidR="001662EF" w:rsidRPr="001662EF">
        <w:rPr>
          <w:lang w:val="en-GB"/>
        </w:rPr>
        <w:t xml:space="preserve"> City Municipality Administration, </w:t>
      </w:r>
      <w:proofErr w:type="spellStart"/>
      <w:r w:rsidR="001662EF" w:rsidRPr="001662EF">
        <w:rPr>
          <w:lang w:val="en-GB"/>
        </w:rPr>
        <w:t>Visaginas</w:t>
      </w:r>
      <w:proofErr w:type="spellEnd"/>
      <w:r w:rsidR="001662EF" w:rsidRPr="001662EF">
        <w:rPr>
          <w:lang w:val="en-GB"/>
        </w:rPr>
        <w:t xml:space="preserve"> Municipality Administration</w:t>
      </w:r>
      <w:r w:rsidR="00D26092">
        <w:rPr>
          <w:lang w:val="en-GB"/>
        </w:rPr>
        <w:t xml:space="preserve">) </w:t>
      </w:r>
      <w:r w:rsidR="00D26092" w:rsidRPr="00744B3A">
        <w:rPr>
          <w:lang w:val="en-GB"/>
        </w:rPr>
        <w:t xml:space="preserve">gathered </w:t>
      </w:r>
      <w:r w:rsidR="00D26092">
        <w:rPr>
          <w:lang w:val="en-GB"/>
        </w:rPr>
        <w:t xml:space="preserve">for </w:t>
      </w:r>
      <w:r w:rsidR="00D26092" w:rsidRPr="00744B3A">
        <w:rPr>
          <w:lang w:val="en-GB"/>
        </w:rPr>
        <w:t>project’s “Trans-form” final conference “Transformations from Slum to Chic”</w:t>
      </w:r>
      <w:r w:rsidR="00D26092" w:rsidRPr="00D26092">
        <w:rPr>
          <w:lang w:val="en-GB"/>
        </w:rPr>
        <w:t xml:space="preserve"> </w:t>
      </w:r>
      <w:r w:rsidR="00D26092" w:rsidRPr="00744B3A">
        <w:rPr>
          <w:lang w:val="en-GB"/>
        </w:rPr>
        <w:t>in Daugavpils</w:t>
      </w:r>
      <w:r w:rsidR="00D26092">
        <w:rPr>
          <w:lang w:val="en-GB"/>
        </w:rPr>
        <w:t xml:space="preserve">. In </w:t>
      </w:r>
      <w:proofErr w:type="spellStart"/>
      <w:r w:rsidR="00D26092">
        <w:rPr>
          <w:lang w:val="en-GB"/>
        </w:rPr>
        <w:t>cozy</w:t>
      </w:r>
      <w:proofErr w:type="spellEnd"/>
      <w:r w:rsidR="00D26092">
        <w:rPr>
          <w:lang w:val="en-GB"/>
        </w:rPr>
        <w:t xml:space="preserve"> </w:t>
      </w:r>
      <w:r w:rsidR="00112958" w:rsidRPr="00744B3A">
        <w:rPr>
          <w:lang w:val="en-GB"/>
        </w:rPr>
        <w:t xml:space="preserve">premises of Family Digital Activity Hub of </w:t>
      </w:r>
      <w:proofErr w:type="spellStart"/>
      <w:r w:rsidR="00112958" w:rsidRPr="00744B3A">
        <w:rPr>
          <w:lang w:val="en-GB"/>
        </w:rPr>
        <w:t>Latgale</w:t>
      </w:r>
      <w:proofErr w:type="spellEnd"/>
      <w:r w:rsidR="00112958" w:rsidRPr="00744B3A">
        <w:rPr>
          <w:lang w:val="en-GB"/>
        </w:rPr>
        <w:t xml:space="preserve"> Central Library</w:t>
      </w:r>
      <w:r w:rsidR="00E01C7B">
        <w:rPr>
          <w:lang w:val="en-GB"/>
        </w:rPr>
        <w:t>,</w:t>
      </w:r>
      <w:r w:rsidR="00D26092">
        <w:rPr>
          <w:lang w:val="en-GB"/>
        </w:rPr>
        <w:t xml:space="preserve"> specialists had an opportunity to discuss the most topical issues in revitalization of brownfields</w:t>
      </w:r>
      <w:r w:rsidR="00112958" w:rsidRPr="00744B3A">
        <w:rPr>
          <w:lang w:val="en-GB"/>
        </w:rPr>
        <w:t xml:space="preserve">. </w:t>
      </w:r>
      <w:bookmarkStart w:id="0" w:name="_GoBack"/>
      <w:bookmarkEnd w:id="0"/>
    </w:p>
    <w:p w:rsidR="007930CD" w:rsidRDefault="00A8376C" w:rsidP="0057165D">
      <w:pPr>
        <w:rPr>
          <w:lang w:val="en-GB"/>
        </w:rPr>
      </w:pPr>
      <w:r>
        <w:rPr>
          <w:lang w:val="en-GB"/>
        </w:rPr>
        <w:t xml:space="preserve">Moderator of the event </w:t>
      </w:r>
      <w:proofErr w:type="spellStart"/>
      <w:r w:rsidRPr="00A8376C">
        <w:rPr>
          <w:lang w:val="en-GB"/>
        </w:rPr>
        <w:t>Živilė</w:t>
      </w:r>
      <w:proofErr w:type="spellEnd"/>
      <w:r w:rsidRPr="00A8376C">
        <w:rPr>
          <w:lang w:val="en-GB"/>
        </w:rPr>
        <w:t xml:space="preserve"> </w:t>
      </w:r>
      <w:proofErr w:type="spellStart"/>
      <w:r w:rsidRPr="00A8376C">
        <w:rPr>
          <w:lang w:val="en-GB"/>
        </w:rPr>
        <w:t>Šimkutė</w:t>
      </w:r>
      <w:proofErr w:type="spellEnd"/>
      <w:r w:rsidRPr="00A8376C">
        <w:rPr>
          <w:lang w:val="en-GB"/>
        </w:rPr>
        <w:t>, architect-urbanist, “MASH Studio”, Lithuania</w:t>
      </w:r>
      <w:r>
        <w:rPr>
          <w:lang w:val="en-GB"/>
        </w:rPr>
        <w:t xml:space="preserve">, opened the conference looking back at achieved in the project. </w:t>
      </w:r>
      <w:r w:rsidRPr="00A8376C">
        <w:rPr>
          <w:lang w:val="en-GB"/>
        </w:rPr>
        <w:t xml:space="preserve">Laila Vilmane, Project Manager, Latvian Office of </w:t>
      </w:r>
      <w:proofErr w:type="spellStart"/>
      <w:r w:rsidRPr="00A8376C">
        <w:rPr>
          <w:lang w:val="en-GB"/>
        </w:rPr>
        <w:t>Euroregion</w:t>
      </w:r>
      <w:proofErr w:type="spellEnd"/>
      <w:r w:rsidRPr="00A8376C">
        <w:rPr>
          <w:lang w:val="en-GB"/>
        </w:rPr>
        <w:t xml:space="preserve"> “Country of lakes”, Latvia</w:t>
      </w:r>
      <w:r>
        <w:rPr>
          <w:lang w:val="en-GB"/>
        </w:rPr>
        <w:t xml:space="preserve">, explained how the idea and partnership of project “Trans-form” was born. Conference </w:t>
      </w:r>
      <w:proofErr w:type="gramStart"/>
      <w:r>
        <w:rPr>
          <w:lang w:val="en-GB"/>
        </w:rPr>
        <w:t>was organized</w:t>
      </w:r>
      <w:proofErr w:type="gramEnd"/>
      <w:r>
        <w:rPr>
          <w:lang w:val="en-GB"/>
        </w:rPr>
        <w:t xml:space="preserve"> in three stations – each of them had a dedicated topic and specialists from respectiv</w:t>
      </w:r>
      <w:r w:rsidR="00AC7145">
        <w:rPr>
          <w:lang w:val="en-GB"/>
        </w:rPr>
        <w:t>e areas shared their knowledge.</w:t>
      </w:r>
    </w:p>
    <w:p w:rsidR="00AC7145" w:rsidRDefault="00AC7145" w:rsidP="0057165D">
      <w:pPr>
        <w:rPr>
          <w:lang w:val="en-GB"/>
        </w:rPr>
      </w:pPr>
      <w:r>
        <w:rPr>
          <w:lang w:val="en-GB"/>
        </w:rPr>
        <w:t xml:space="preserve">First station </w:t>
      </w:r>
      <w:r w:rsidRPr="00AC7145">
        <w:rPr>
          <w:lang w:val="en-GB"/>
        </w:rPr>
        <w:t>“Knowledge in revita</w:t>
      </w:r>
      <w:r>
        <w:rPr>
          <w:lang w:val="en-GB"/>
        </w:rPr>
        <w:t>lisation of brownfields” focused</w:t>
      </w:r>
      <w:r w:rsidRPr="00AC7145">
        <w:rPr>
          <w:lang w:val="en-GB"/>
        </w:rPr>
        <w:t xml:space="preserve"> on capacity of territorial planners and legal experts working at municipalities and municipal institutions improved within project “Trans-form” through series of theoretical training</w:t>
      </w:r>
      <w:r w:rsidR="00E01C7B">
        <w:rPr>
          <w:lang w:val="en-GB"/>
        </w:rPr>
        <w:t>s</w:t>
      </w:r>
      <w:r w:rsidRPr="00AC7145">
        <w:rPr>
          <w:lang w:val="en-GB"/>
        </w:rPr>
        <w:t>, study trips and elaborated methodological handbook</w:t>
      </w:r>
      <w:r w:rsidR="00E01C7B">
        <w:rPr>
          <w:lang w:val="en-GB"/>
        </w:rPr>
        <w:t xml:space="preserve"> that also </w:t>
      </w:r>
      <w:proofErr w:type="gramStart"/>
      <w:r w:rsidR="00E01C7B">
        <w:rPr>
          <w:lang w:val="en-GB"/>
        </w:rPr>
        <w:t>was presented</w:t>
      </w:r>
      <w:proofErr w:type="gramEnd"/>
      <w:r w:rsidR="00E01C7B">
        <w:rPr>
          <w:lang w:val="en-GB"/>
        </w:rPr>
        <w:t>.</w:t>
      </w:r>
    </w:p>
    <w:p w:rsidR="00AC7145" w:rsidRDefault="00AC7145" w:rsidP="00AC7145">
      <w:pPr>
        <w:rPr>
          <w:lang w:val="en-GB"/>
        </w:rPr>
      </w:pPr>
      <w:r>
        <w:rPr>
          <w:lang w:val="en-GB"/>
        </w:rPr>
        <w:t>During second station “</w:t>
      </w:r>
      <w:r w:rsidRPr="00AC7145">
        <w:rPr>
          <w:lang w:val="en-GB"/>
        </w:rPr>
        <w:t xml:space="preserve">Transformation of degraded areas into sustainable </w:t>
      </w:r>
      <w:r w:rsidR="00E01C7B" w:rsidRPr="00AC7145">
        <w:rPr>
          <w:lang w:val="en-GB"/>
        </w:rPr>
        <w:t>environment</w:t>
      </w:r>
      <w:r w:rsidR="00E01C7B">
        <w:rPr>
          <w:lang w:val="en-GB"/>
        </w:rPr>
        <w:t>”,</w:t>
      </w:r>
      <w:r>
        <w:rPr>
          <w:lang w:val="en-GB"/>
        </w:rPr>
        <w:t xml:space="preserve"> participants shared </w:t>
      </w:r>
      <w:r w:rsidRPr="00AC7145">
        <w:rPr>
          <w:lang w:val="en-GB"/>
        </w:rPr>
        <w:t>the elaborated technical projects and planning documents, maps for revitalisation of particular sites, as well as demo projects in cleaning the degraded and contaminated territories.</w:t>
      </w:r>
      <w:r>
        <w:rPr>
          <w:lang w:val="en-GB"/>
        </w:rPr>
        <w:t xml:space="preserve"> Development of Daugavpils city </w:t>
      </w:r>
      <w:proofErr w:type="gramStart"/>
      <w:r>
        <w:rPr>
          <w:lang w:val="en-GB"/>
        </w:rPr>
        <w:t>was presented</w:t>
      </w:r>
      <w:proofErr w:type="gramEnd"/>
      <w:r>
        <w:rPr>
          <w:lang w:val="en-GB"/>
        </w:rPr>
        <w:t xml:space="preserve"> as well, including implemented and planned projects in the territory of Daugavpils Fortress. </w:t>
      </w:r>
    </w:p>
    <w:p w:rsidR="00AC7145" w:rsidRDefault="00AC7145" w:rsidP="00AC7145">
      <w:pPr>
        <w:rPr>
          <w:lang w:val="en-GB"/>
        </w:rPr>
      </w:pPr>
      <w:r>
        <w:rPr>
          <w:lang w:val="en-GB"/>
        </w:rPr>
        <w:t xml:space="preserve">Third station </w:t>
      </w:r>
      <w:r w:rsidRPr="00AC7145">
        <w:rPr>
          <w:lang w:val="en-GB"/>
        </w:rPr>
        <w:t xml:space="preserve">“Awareness on land revitalisation” </w:t>
      </w:r>
      <w:r>
        <w:rPr>
          <w:lang w:val="en-GB"/>
        </w:rPr>
        <w:t xml:space="preserve">was an opportunity to </w:t>
      </w:r>
      <w:r w:rsidR="00E01C7B" w:rsidRPr="00AC7145">
        <w:rPr>
          <w:lang w:val="en-GB"/>
        </w:rPr>
        <w:t>discuss</w:t>
      </w:r>
      <w:r w:rsidRPr="00AC7145">
        <w:rPr>
          <w:lang w:val="en-GB"/>
        </w:rPr>
        <w:t xml:space="preserve"> how </w:t>
      </w:r>
      <w:r>
        <w:rPr>
          <w:lang w:val="en-GB"/>
        </w:rPr>
        <w:t xml:space="preserve">to </w:t>
      </w:r>
      <w:r w:rsidRPr="00AC7145">
        <w:rPr>
          <w:lang w:val="en-GB"/>
        </w:rPr>
        <w:t>raise awareness o</w:t>
      </w:r>
      <w:r w:rsidR="005467EB">
        <w:rPr>
          <w:lang w:val="en-GB"/>
        </w:rPr>
        <w:t>f</w:t>
      </w:r>
      <w:r w:rsidRPr="00AC7145">
        <w:rPr>
          <w:lang w:val="en-GB"/>
        </w:rPr>
        <w:t xml:space="preserve"> the importance and benefits that bring revitalisation of brownfields to local communities.</w:t>
      </w:r>
      <w:r>
        <w:rPr>
          <w:lang w:val="en-GB"/>
        </w:rPr>
        <w:t xml:space="preserve"> Invited experts - </w:t>
      </w:r>
      <w:proofErr w:type="spellStart"/>
      <w:r w:rsidRPr="00AC7145">
        <w:rPr>
          <w:lang w:val="en-GB"/>
        </w:rPr>
        <w:t>Martynas</w:t>
      </w:r>
      <w:proofErr w:type="spellEnd"/>
      <w:r w:rsidRPr="00AC7145">
        <w:rPr>
          <w:lang w:val="en-GB"/>
        </w:rPr>
        <w:t xml:space="preserve"> </w:t>
      </w:r>
      <w:proofErr w:type="spellStart"/>
      <w:r w:rsidRPr="00AC7145">
        <w:rPr>
          <w:lang w:val="en-GB"/>
        </w:rPr>
        <w:t>Marozas</w:t>
      </w:r>
      <w:proofErr w:type="spellEnd"/>
      <w:r w:rsidRPr="00AC7145">
        <w:rPr>
          <w:lang w:val="en-GB"/>
        </w:rPr>
        <w:t>, urbanist, expert in public involvement processes, MMAP, Lithuania</w:t>
      </w:r>
      <w:r>
        <w:rPr>
          <w:lang w:val="en-GB"/>
        </w:rPr>
        <w:t xml:space="preserve">; </w:t>
      </w:r>
      <w:proofErr w:type="spellStart"/>
      <w:proofErr w:type="gramStart"/>
      <w:r w:rsidRPr="00AC7145">
        <w:rPr>
          <w:lang w:val="en-GB"/>
        </w:rPr>
        <w:t>Dr.psych</w:t>
      </w:r>
      <w:proofErr w:type="spellEnd"/>
      <w:r w:rsidRPr="00AC7145">
        <w:rPr>
          <w:lang w:val="en-GB"/>
        </w:rPr>
        <w:t>.,</w:t>
      </w:r>
      <w:proofErr w:type="gramEnd"/>
      <w:r w:rsidRPr="00AC7145">
        <w:rPr>
          <w:lang w:val="en-GB"/>
        </w:rPr>
        <w:t xml:space="preserve"> </w:t>
      </w:r>
      <w:proofErr w:type="spellStart"/>
      <w:r w:rsidRPr="00AC7145">
        <w:rPr>
          <w:lang w:val="en-GB"/>
        </w:rPr>
        <w:t>assoc.prof</w:t>
      </w:r>
      <w:proofErr w:type="spellEnd"/>
      <w:r w:rsidRPr="00AC7145">
        <w:rPr>
          <w:lang w:val="en-GB"/>
        </w:rPr>
        <w:t xml:space="preserve">. Aleksejs </w:t>
      </w:r>
      <w:proofErr w:type="spellStart"/>
      <w:r w:rsidRPr="00AC7145">
        <w:rPr>
          <w:lang w:val="en-GB"/>
        </w:rPr>
        <w:t>Ruža</w:t>
      </w:r>
      <w:proofErr w:type="spellEnd"/>
      <w:r w:rsidRPr="00AC7145">
        <w:rPr>
          <w:lang w:val="en-GB"/>
        </w:rPr>
        <w:t>, Daugavpils University, Department of Social Psychology, Latvia</w:t>
      </w:r>
      <w:r>
        <w:rPr>
          <w:lang w:val="en-GB"/>
        </w:rPr>
        <w:t xml:space="preserve">; </w:t>
      </w:r>
      <w:r w:rsidRPr="00AC7145">
        <w:rPr>
          <w:lang w:val="en-GB"/>
        </w:rPr>
        <w:t>Lina Blažytė, Director, Public Institution "Communion and Social Innovation Center", the Ministry of the Interior of the Republic of Lithuania</w:t>
      </w:r>
      <w:r>
        <w:rPr>
          <w:lang w:val="en-GB"/>
        </w:rPr>
        <w:t>.</w:t>
      </w:r>
    </w:p>
    <w:p w:rsidR="00AC7145" w:rsidRPr="00744B3A" w:rsidRDefault="00AC7145" w:rsidP="00AC7145">
      <w:pPr>
        <w:rPr>
          <w:lang w:val="en-GB"/>
        </w:rPr>
      </w:pPr>
      <w:r>
        <w:rPr>
          <w:lang w:val="en-GB"/>
        </w:rPr>
        <w:t>At the end of each session there were panel discussions organized about the most topical issues in urban planning and revitalization of brownfields.</w:t>
      </w:r>
    </w:p>
    <w:p w:rsidR="00A8376C" w:rsidRDefault="00A8376C" w:rsidP="00E53AA3">
      <w:pPr>
        <w:spacing w:after="0" w:line="240" w:lineRule="auto"/>
        <w:contextualSpacing/>
        <w:rPr>
          <w:i/>
          <w:lang w:val="en-GB"/>
        </w:rPr>
      </w:pPr>
      <w:r>
        <w:rPr>
          <w:i/>
          <w:lang w:val="en-GB"/>
        </w:rPr>
        <w:t xml:space="preserve">Conference was organized </w:t>
      </w:r>
      <w:r w:rsidRPr="00A8376C">
        <w:rPr>
          <w:i/>
          <w:lang w:val="en-GB"/>
        </w:rPr>
        <w:t xml:space="preserve">within the frameworks of </w:t>
      </w:r>
      <w:proofErr w:type="spellStart"/>
      <w:r w:rsidRPr="00A8376C">
        <w:rPr>
          <w:i/>
          <w:lang w:val="en-GB"/>
        </w:rPr>
        <w:t>Interreg</w:t>
      </w:r>
      <w:proofErr w:type="spellEnd"/>
      <w:r w:rsidRPr="00A8376C">
        <w:rPr>
          <w:i/>
          <w:lang w:val="en-GB"/>
        </w:rPr>
        <w:t xml:space="preserve"> V-A Latvia – Lithuania Programme 2014-2020 project </w:t>
      </w:r>
      <w:proofErr w:type="gramStart"/>
      <w:r w:rsidRPr="00A8376C">
        <w:rPr>
          <w:i/>
          <w:lang w:val="en-GB"/>
        </w:rPr>
        <w:t>No</w:t>
      </w:r>
      <w:proofErr w:type="gramEnd"/>
      <w:r w:rsidRPr="00A8376C">
        <w:rPr>
          <w:i/>
          <w:lang w:val="en-GB"/>
        </w:rPr>
        <w:t>. LLI- 386 „Trans-form”</w:t>
      </w:r>
      <w:r>
        <w:rPr>
          <w:i/>
          <w:lang w:val="en-GB"/>
        </w:rPr>
        <w:t>.</w:t>
      </w:r>
    </w:p>
    <w:p w:rsidR="00E53AA3" w:rsidRPr="00744B3A" w:rsidRDefault="00E53AA3" w:rsidP="00E53AA3">
      <w:pPr>
        <w:spacing w:after="0" w:line="240" w:lineRule="auto"/>
        <w:contextualSpacing/>
        <w:rPr>
          <w:i/>
          <w:lang w:val="en-GB"/>
        </w:rPr>
      </w:pPr>
      <w:r w:rsidRPr="00744B3A">
        <w:rPr>
          <w:i/>
          <w:lang w:val="en-GB"/>
        </w:rPr>
        <w:t>Project implementation period</w:t>
      </w:r>
    </w:p>
    <w:p w:rsidR="00E53AA3" w:rsidRPr="00744B3A" w:rsidRDefault="00E53AA3" w:rsidP="00E53AA3">
      <w:pPr>
        <w:spacing w:after="0" w:line="240" w:lineRule="auto"/>
        <w:contextualSpacing/>
        <w:rPr>
          <w:i/>
          <w:lang w:val="en-GB"/>
        </w:rPr>
      </w:pPr>
      <w:r w:rsidRPr="00744B3A">
        <w:rPr>
          <w:i/>
          <w:lang w:val="en-GB"/>
        </w:rPr>
        <w:t xml:space="preserve">24 months: </w:t>
      </w:r>
      <w:proofErr w:type="gramStart"/>
      <w:r w:rsidRPr="00744B3A">
        <w:rPr>
          <w:i/>
          <w:lang w:val="en-GB"/>
        </w:rPr>
        <w:t>April,</w:t>
      </w:r>
      <w:proofErr w:type="gramEnd"/>
      <w:r w:rsidRPr="00744B3A">
        <w:rPr>
          <w:i/>
          <w:lang w:val="en-GB"/>
        </w:rPr>
        <w:t xml:space="preserve"> 2018 – April, 2020</w:t>
      </w:r>
    </w:p>
    <w:p w:rsidR="00E53AA3" w:rsidRPr="00744B3A" w:rsidRDefault="00E53AA3" w:rsidP="00E53AA3">
      <w:pPr>
        <w:spacing w:after="0" w:line="240" w:lineRule="auto"/>
        <w:contextualSpacing/>
        <w:rPr>
          <w:i/>
          <w:lang w:val="en-GB"/>
        </w:rPr>
      </w:pPr>
      <w:r w:rsidRPr="00744B3A">
        <w:rPr>
          <w:i/>
          <w:lang w:val="en-GB"/>
        </w:rPr>
        <w:t>Project budget: 520 348</w:t>
      </w:r>
      <w:proofErr w:type="gramStart"/>
      <w:r w:rsidRPr="00744B3A">
        <w:rPr>
          <w:i/>
          <w:lang w:val="en-GB"/>
        </w:rPr>
        <w:t>,94</w:t>
      </w:r>
      <w:proofErr w:type="gramEnd"/>
      <w:r w:rsidRPr="00744B3A">
        <w:rPr>
          <w:i/>
          <w:lang w:val="en-GB"/>
        </w:rPr>
        <w:t xml:space="preserve"> EUR</w:t>
      </w:r>
    </w:p>
    <w:p w:rsidR="00E53AA3" w:rsidRPr="00744B3A" w:rsidRDefault="00E53AA3" w:rsidP="00E53AA3">
      <w:pPr>
        <w:spacing w:after="0" w:line="240" w:lineRule="auto"/>
        <w:contextualSpacing/>
        <w:rPr>
          <w:i/>
          <w:lang w:val="en-GB"/>
        </w:rPr>
      </w:pPr>
      <w:r w:rsidRPr="00744B3A">
        <w:rPr>
          <w:i/>
          <w:lang w:val="en-GB"/>
        </w:rPr>
        <w:t>ERDF funding: 442 296</w:t>
      </w:r>
      <w:proofErr w:type="gramStart"/>
      <w:r w:rsidRPr="00744B3A">
        <w:rPr>
          <w:i/>
          <w:lang w:val="en-GB"/>
        </w:rPr>
        <w:t>,58</w:t>
      </w:r>
      <w:proofErr w:type="gramEnd"/>
      <w:r w:rsidRPr="00744B3A">
        <w:rPr>
          <w:i/>
          <w:lang w:val="en-GB"/>
        </w:rPr>
        <w:t xml:space="preserve"> EUR</w:t>
      </w:r>
    </w:p>
    <w:p w:rsidR="00E53AA3" w:rsidRPr="00744B3A" w:rsidRDefault="00E53AA3" w:rsidP="00E53AA3">
      <w:pPr>
        <w:spacing w:after="0" w:line="240" w:lineRule="auto"/>
        <w:contextualSpacing/>
        <w:rPr>
          <w:i/>
          <w:lang w:val="en-GB"/>
        </w:rPr>
      </w:pPr>
    </w:p>
    <w:p w:rsidR="0057165D" w:rsidRPr="001662EF" w:rsidRDefault="0057165D" w:rsidP="00E53AA3">
      <w:pPr>
        <w:spacing w:after="0" w:line="240" w:lineRule="auto"/>
        <w:contextualSpacing/>
        <w:rPr>
          <w:i/>
          <w:sz w:val="18"/>
          <w:lang w:val="en-GB"/>
        </w:rPr>
      </w:pPr>
      <w:r w:rsidRPr="001662EF">
        <w:rPr>
          <w:i/>
          <w:sz w:val="18"/>
          <w:lang w:val="en-GB"/>
        </w:rPr>
        <w:t>More about the project:</w:t>
      </w:r>
    </w:p>
    <w:p w:rsidR="0057165D" w:rsidRPr="001662EF" w:rsidRDefault="001662EF" w:rsidP="0057165D">
      <w:pPr>
        <w:rPr>
          <w:sz w:val="18"/>
          <w:lang w:val="en-GB"/>
        </w:rPr>
      </w:pPr>
      <w:hyperlink r:id="rId5" w:history="1">
        <w:r w:rsidR="0057165D" w:rsidRPr="001662EF">
          <w:rPr>
            <w:rStyle w:val="Hyperlink"/>
            <w:sz w:val="18"/>
            <w:lang w:val="en-GB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57165D" w:rsidRPr="00B70905" w:rsidRDefault="0057165D" w:rsidP="0057165D">
      <w:pPr>
        <w:spacing w:line="240" w:lineRule="auto"/>
        <w:rPr>
          <w:lang w:val="en-GB"/>
        </w:rPr>
      </w:pPr>
    </w:p>
    <w:p w:rsidR="0057165D" w:rsidRPr="00B70905" w:rsidRDefault="0057165D" w:rsidP="0057165D">
      <w:pPr>
        <w:spacing w:after="0" w:line="240" w:lineRule="auto"/>
        <w:contextualSpacing/>
        <w:jc w:val="right"/>
        <w:rPr>
          <w:lang w:val="en-GB"/>
        </w:rPr>
      </w:pPr>
      <w:r w:rsidRPr="00B70905">
        <w:rPr>
          <w:lang w:val="en-GB"/>
        </w:rPr>
        <w:t>Information prepared by</w:t>
      </w:r>
    </w:p>
    <w:p w:rsidR="0057165D" w:rsidRPr="00283002" w:rsidRDefault="0057165D" w:rsidP="0057165D">
      <w:pPr>
        <w:spacing w:after="0" w:line="240" w:lineRule="auto"/>
        <w:contextualSpacing/>
        <w:jc w:val="right"/>
        <w:rPr>
          <w:lang w:val="lv-LV"/>
        </w:rPr>
      </w:pPr>
      <w:r w:rsidRPr="00B70905">
        <w:rPr>
          <w:lang w:val="en-GB"/>
        </w:rPr>
        <w:t xml:space="preserve">Sintija </w:t>
      </w:r>
      <w:proofErr w:type="spellStart"/>
      <w:r w:rsidRPr="00B70905">
        <w:rPr>
          <w:lang w:val="en-GB"/>
        </w:rPr>
        <w:t>Rabčevska</w:t>
      </w:r>
      <w:proofErr w:type="spellEnd"/>
      <w:r w:rsidRPr="00B70905">
        <w:rPr>
          <w:lang w:val="en-GB"/>
        </w:rPr>
        <w:t xml:space="preserve">, Spatial </w:t>
      </w:r>
      <w:r w:rsidR="00B70905" w:rsidRPr="00B70905">
        <w:rPr>
          <w:lang w:val="en-GB"/>
        </w:rPr>
        <w:t>Development</w:t>
      </w:r>
      <w:r w:rsidRPr="00B70905">
        <w:rPr>
          <w:lang w:val="en-GB"/>
        </w:rPr>
        <w:t xml:space="preserve"> Planner</w:t>
      </w:r>
    </w:p>
    <w:p w:rsidR="0057165D" w:rsidRPr="00F60FCC" w:rsidRDefault="0057165D" w:rsidP="0057165D">
      <w:pPr>
        <w:jc w:val="right"/>
        <w:rPr>
          <w:lang w:val="lv-LV"/>
        </w:rPr>
      </w:pPr>
      <w:r>
        <w:rPr>
          <w:rStyle w:val="Hyperlink"/>
          <w:lang w:val="lv-LV"/>
        </w:rPr>
        <w:t>sintija.rabcevska@daugavpils.lv</w:t>
      </w:r>
    </w:p>
    <w:sectPr w:rsidR="0057165D" w:rsidRPr="00F60FCC" w:rsidSect="001662EF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6"/>
    <w:rsid w:val="000367A2"/>
    <w:rsid w:val="00085ED5"/>
    <w:rsid w:val="000A5C85"/>
    <w:rsid w:val="000E7082"/>
    <w:rsid w:val="00112958"/>
    <w:rsid w:val="001662EF"/>
    <w:rsid w:val="001E0D56"/>
    <w:rsid w:val="001E1FCC"/>
    <w:rsid w:val="001F6349"/>
    <w:rsid w:val="00202649"/>
    <w:rsid w:val="0022033F"/>
    <w:rsid w:val="00227423"/>
    <w:rsid w:val="00283002"/>
    <w:rsid w:val="002E313E"/>
    <w:rsid w:val="003022BB"/>
    <w:rsid w:val="00331953"/>
    <w:rsid w:val="00346F21"/>
    <w:rsid w:val="00372DB0"/>
    <w:rsid w:val="003C4524"/>
    <w:rsid w:val="00405201"/>
    <w:rsid w:val="004C5361"/>
    <w:rsid w:val="004D4D0B"/>
    <w:rsid w:val="004F2E5F"/>
    <w:rsid w:val="00516DD6"/>
    <w:rsid w:val="005467EB"/>
    <w:rsid w:val="00565834"/>
    <w:rsid w:val="00567C50"/>
    <w:rsid w:val="0057165D"/>
    <w:rsid w:val="00576A32"/>
    <w:rsid w:val="005F2670"/>
    <w:rsid w:val="00621759"/>
    <w:rsid w:val="006714BE"/>
    <w:rsid w:val="006B3A12"/>
    <w:rsid w:val="006C1B90"/>
    <w:rsid w:val="00744B3A"/>
    <w:rsid w:val="007930CD"/>
    <w:rsid w:val="007959E0"/>
    <w:rsid w:val="007F5A43"/>
    <w:rsid w:val="007F6EA7"/>
    <w:rsid w:val="008617DB"/>
    <w:rsid w:val="00956BDB"/>
    <w:rsid w:val="0098450E"/>
    <w:rsid w:val="009C46B8"/>
    <w:rsid w:val="009C7AB8"/>
    <w:rsid w:val="00A42358"/>
    <w:rsid w:val="00A73B12"/>
    <w:rsid w:val="00A8376C"/>
    <w:rsid w:val="00AB7F08"/>
    <w:rsid w:val="00AC7145"/>
    <w:rsid w:val="00B70905"/>
    <w:rsid w:val="00B7790B"/>
    <w:rsid w:val="00C14159"/>
    <w:rsid w:val="00C446FF"/>
    <w:rsid w:val="00C66EC2"/>
    <w:rsid w:val="00CF357C"/>
    <w:rsid w:val="00D140F4"/>
    <w:rsid w:val="00D26092"/>
    <w:rsid w:val="00DD691D"/>
    <w:rsid w:val="00E01232"/>
    <w:rsid w:val="00E01C7B"/>
    <w:rsid w:val="00E53AA3"/>
    <w:rsid w:val="00E9099C"/>
    <w:rsid w:val="00EF2E47"/>
    <w:rsid w:val="00EF3B8D"/>
    <w:rsid w:val="00EF7919"/>
    <w:rsid w:val="00F04912"/>
    <w:rsid w:val="00F375A4"/>
    <w:rsid w:val="00F60FCC"/>
    <w:rsid w:val="00F659F4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4470-6FC8-4978-9214-FC160B4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89</cp:revision>
  <dcterms:created xsi:type="dcterms:W3CDTF">2019-05-20T10:39:00Z</dcterms:created>
  <dcterms:modified xsi:type="dcterms:W3CDTF">2020-02-27T08:26:00Z</dcterms:modified>
</cp:coreProperties>
</file>